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516"/>
        <w:tblOverlap w:val="never"/>
        <w:tblW w:w="9947" w:type="dxa"/>
        <w:tblLook w:val="01E0" w:firstRow="1" w:lastRow="1" w:firstColumn="1" w:lastColumn="1" w:noHBand="0" w:noVBand="0"/>
      </w:tblPr>
      <w:tblGrid>
        <w:gridCol w:w="2775"/>
        <w:gridCol w:w="5029"/>
        <w:gridCol w:w="2143"/>
      </w:tblGrid>
      <w:tr w:rsidR="00ED551B" w:rsidRPr="003A3FBA" w14:paraId="67AF9915" w14:textId="77777777" w:rsidTr="00ED551B">
        <w:trPr>
          <w:cantSplit/>
          <w:trHeight w:val="248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6E5ECD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28"/>
                <w:szCs w:val="32"/>
              </w:rPr>
              <w:t>貼足</w:t>
            </w:r>
          </w:p>
          <w:p w14:paraId="3137D982" w14:textId="77777777" w:rsidR="00ED551B" w:rsidRPr="006F6232" w:rsidRDefault="00ED551B" w:rsidP="00ED551B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sz w:val="28"/>
                <w:szCs w:val="32"/>
              </w:rPr>
            </w:pPr>
            <w:r w:rsidRPr="006F6232">
              <w:rPr>
                <w:rFonts w:eastAsia="標楷體" w:hint="eastAsia"/>
                <w:noProof/>
                <w:sz w:val="28"/>
                <w:szCs w:val="32"/>
              </w:rPr>
              <w:t>國內快捷或</w:t>
            </w:r>
          </w:p>
          <w:p w14:paraId="46A00D98" w14:textId="77777777" w:rsidR="00ED551B" w:rsidRPr="003A3FBA" w:rsidRDefault="00ED551B" w:rsidP="00ED551B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6F6232">
              <w:rPr>
                <w:rFonts w:eastAsia="標楷體" w:hint="eastAsia"/>
                <w:noProof/>
                <w:sz w:val="28"/>
                <w:szCs w:val="32"/>
              </w:rPr>
              <w:t>限時掛號郵資</w:t>
            </w:r>
          </w:p>
        </w:tc>
        <w:tc>
          <w:tcPr>
            <w:tcW w:w="502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53650FF" w14:textId="77777777" w:rsidR="00ED551B" w:rsidRPr="00020BDA" w:rsidRDefault="00ED551B" w:rsidP="00ED551B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b/>
                <w:noProof/>
                <w:sz w:val="22"/>
                <w:szCs w:val="52"/>
              </w:rPr>
            </w:pPr>
            <w:r w:rsidRPr="00020BDA">
              <w:rPr>
                <w:rFonts w:eastAsia="標楷體" w:hint="eastAsia"/>
                <w:b/>
                <w:noProof/>
                <w:sz w:val="64"/>
                <w:szCs w:val="64"/>
              </w:rPr>
              <w:t xml:space="preserve">      </w:t>
            </w:r>
            <w:r w:rsidRPr="00ED551B">
              <w:rPr>
                <w:rFonts w:eastAsia="標楷體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1</w:t>
            </w:r>
            <w:r w:rsidRPr="00ED551B">
              <w:rPr>
                <w:rFonts w:eastAsia="標楷體" w:hint="eastAsia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12</w:t>
            </w:r>
            <w:r w:rsidRPr="00020BDA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>
              <w:rPr>
                <w:rFonts w:eastAsia="標楷體" w:hint="eastAsia"/>
                <w:b/>
                <w:noProof/>
                <w:sz w:val="54"/>
                <w:szCs w:val="54"/>
              </w:rPr>
              <w:t>北</w:t>
            </w:r>
            <w:r w:rsidRPr="00020BDA">
              <w:rPr>
                <w:rFonts w:eastAsia="標楷體"/>
                <w:b/>
                <w:noProof/>
                <w:sz w:val="54"/>
                <w:szCs w:val="54"/>
              </w:rPr>
              <w:t>區五專聯合免試入學招生委員會　收</w:t>
            </w:r>
          </w:p>
        </w:tc>
        <w:tc>
          <w:tcPr>
            <w:tcW w:w="2143" w:type="dxa"/>
            <w:vMerge w:val="restart"/>
            <w:textDirection w:val="tbRlV"/>
          </w:tcPr>
          <w:p w14:paraId="0FCDF2C6" w14:textId="77777777" w:rsidR="00ED551B" w:rsidRPr="00135DC1" w:rsidRDefault="00ED551B" w:rsidP="00ED551B">
            <w:pPr>
              <w:snapToGrid w:val="0"/>
              <w:spacing w:line="160" w:lineRule="atLeast"/>
              <w:ind w:left="113" w:right="113"/>
              <w:jc w:val="both"/>
              <w:rPr>
                <w:rFonts w:eastAsia="標楷體"/>
              </w:rPr>
            </w:pPr>
          </w:p>
          <w:p w14:paraId="6AE748E1" w14:textId="77777777" w:rsidR="00ED551B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地址：</w:t>
            </w:r>
            <w:r>
              <w:rPr>
                <w:rFonts w:eastAsia="標楷體" w:hint="eastAsia"/>
                <w:b/>
                <w:sz w:val="40"/>
                <w:szCs w:val="40"/>
              </w:rPr>
              <w:t>106344</w:t>
            </w:r>
            <w:r>
              <w:rPr>
                <w:rFonts w:eastAsia="標楷體" w:hint="eastAsia"/>
                <w:b/>
                <w:sz w:val="40"/>
                <w:szCs w:val="40"/>
              </w:rPr>
              <w:t>臺北市大安區忠孝東路三段</w:t>
            </w:r>
            <w:r w:rsidRPr="003C3F28">
              <w:rPr>
                <w:rFonts w:eastAsia="標楷體"/>
                <w:b/>
                <w:noProof/>
                <w:w w:val="78"/>
                <w:sz w:val="40"/>
                <w:szCs w:val="40"/>
                <w:eastAsianLayout w:id="1281225472" w:vert="1" w:vertCompress="1"/>
              </w:rPr>
              <w:t>1</w:t>
            </w:r>
            <w:r>
              <w:rPr>
                <w:rFonts w:eastAsia="標楷體" w:hint="eastAsia"/>
                <w:b/>
                <w:sz w:val="40"/>
                <w:szCs w:val="40"/>
              </w:rPr>
              <w:t>號</w:t>
            </w:r>
          </w:p>
          <w:p w14:paraId="45E3CD5C" w14:textId="77777777" w:rsidR="00ED551B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  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國立</w:t>
            </w:r>
            <w:proofErr w:type="gramStart"/>
            <w:r>
              <w:rPr>
                <w:rFonts w:eastAsia="標楷體" w:hint="eastAsia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eastAsia="標楷體" w:hint="eastAsia"/>
                <w:b/>
                <w:sz w:val="40"/>
                <w:szCs w:val="40"/>
              </w:rPr>
              <w:t>北科技大學億光大樓</w:t>
            </w:r>
            <w:r w:rsidRPr="003C3F28">
              <w:rPr>
                <w:rFonts w:eastAsia="標楷體"/>
                <w:b/>
                <w:noProof/>
                <w:w w:val="78"/>
                <w:sz w:val="40"/>
                <w:szCs w:val="40"/>
                <w:eastAsianLayout w:id="1281225472" w:vert="1" w:vertCompress="1"/>
              </w:rPr>
              <w:t>5</w:t>
            </w:r>
            <w:r>
              <w:rPr>
                <w:rFonts w:eastAsia="標楷體" w:hint="eastAsia"/>
                <w:b/>
                <w:sz w:val="40"/>
                <w:szCs w:val="40"/>
              </w:rPr>
              <w:t>樓</w:t>
            </w:r>
          </w:p>
          <w:p w14:paraId="4F4A125F" w14:textId="77777777" w:rsidR="00ED551B" w:rsidRPr="0020336D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  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（技專校院招生委員會聯合會）</w:t>
            </w:r>
            <w:r w:rsidRPr="0020336D">
              <w:rPr>
                <w:rFonts w:eastAsia="標楷體" w:hint="eastAsia"/>
                <w:b/>
                <w:noProof/>
                <w:color w:val="000000"/>
                <w:sz w:val="40"/>
                <w:szCs w:val="40"/>
              </w:rPr>
              <w:t xml:space="preserve"> </w:t>
            </w:r>
          </w:p>
        </w:tc>
      </w:tr>
      <w:tr w:rsidR="00ED551B" w:rsidRPr="003A3FBA" w14:paraId="312A9682" w14:textId="77777777" w:rsidTr="00ED551B">
        <w:trPr>
          <w:cantSplit/>
          <w:trHeight w:val="5478"/>
        </w:trPr>
        <w:tc>
          <w:tcPr>
            <w:tcW w:w="2775" w:type="dxa"/>
            <w:tcBorders>
              <w:top w:val="single" w:sz="4" w:space="0" w:color="auto"/>
            </w:tcBorders>
            <w:textDirection w:val="tbRlV"/>
          </w:tcPr>
          <w:p w14:paraId="56909AE9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□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銀行匯</w:t>
            </w:r>
            <w:r w:rsidRPr="006F6232">
              <w:rPr>
                <w:rFonts w:eastAsia="標楷體" w:hint="eastAsia"/>
                <w:noProof/>
                <w:sz w:val="32"/>
                <w:szCs w:val="32"/>
              </w:rPr>
              <w:t>款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單收據影印本或</w:t>
            </w:r>
          </w:p>
          <w:p w14:paraId="0493C626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郵政匯票正本</w:t>
            </w:r>
          </w:p>
          <w:p w14:paraId="342549B1" w14:textId="77777777" w:rsidR="00ED551B" w:rsidRPr="003A3FBA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1588D362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□聯合免試入學報名表</w:t>
            </w:r>
          </w:p>
          <w:p w14:paraId="3D222667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  （附齊相關文件）</w:t>
            </w:r>
          </w:p>
          <w:p w14:paraId="6228020D" w14:textId="77777777" w:rsidR="00ED551B" w:rsidRPr="00AB52BE" w:rsidRDefault="00ED551B" w:rsidP="00ED551B">
            <w:pPr>
              <w:adjustRightInd w:val="0"/>
              <w:snapToGrid w:val="0"/>
              <w:spacing w:line="240" w:lineRule="atLeast"/>
              <w:ind w:left="480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5029" w:type="dxa"/>
            <w:vMerge/>
            <w:tcBorders>
              <w:left w:val="nil"/>
            </w:tcBorders>
            <w:vAlign w:val="center"/>
          </w:tcPr>
          <w:p w14:paraId="33E39540" w14:textId="77777777" w:rsidR="00ED551B" w:rsidRPr="003A3FBA" w:rsidRDefault="00ED551B" w:rsidP="00ED551B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2143" w:type="dxa"/>
            <w:vMerge/>
            <w:textDirection w:val="tbRlV"/>
            <w:vAlign w:val="center"/>
          </w:tcPr>
          <w:p w14:paraId="3CE17AA3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ED551B" w:rsidRPr="003A3FBA" w14:paraId="68130B32" w14:textId="77777777" w:rsidTr="00ED551B">
        <w:trPr>
          <w:cantSplit/>
          <w:trHeight w:val="5825"/>
        </w:trPr>
        <w:tc>
          <w:tcPr>
            <w:tcW w:w="2775" w:type="dxa"/>
            <w:textDirection w:val="tbRlV"/>
          </w:tcPr>
          <w:p w14:paraId="49DCC428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寄件人：</w:t>
            </w:r>
          </w:p>
          <w:p w14:paraId="355DFE96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71FC81FA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14:paraId="7F134A94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22210C39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5029" w:type="dxa"/>
            <w:vMerge/>
            <w:tcBorders>
              <w:left w:val="nil"/>
            </w:tcBorders>
            <w:vAlign w:val="center"/>
          </w:tcPr>
          <w:p w14:paraId="68DEB54E" w14:textId="77777777" w:rsidR="00ED551B" w:rsidRPr="003A3FBA" w:rsidRDefault="00ED551B" w:rsidP="00ED551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2143" w:type="dxa"/>
            <w:vMerge/>
            <w:textDirection w:val="tbRlV"/>
          </w:tcPr>
          <w:p w14:paraId="42DE5FEE" w14:textId="77777777" w:rsidR="00ED551B" w:rsidRPr="003A3FBA" w:rsidRDefault="00ED551B" w:rsidP="00ED551B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14:paraId="3DA15FEC" w14:textId="77777777" w:rsidR="007E1050" w:rsidRPr="00ED551B" w:rsidRDefault="00ED551B" w:rsidP="00ED551B">
      <w:pPr>
        <w:spacing w:after="360" w:line="300" w:lineRule="exact"/>
      </w:pPr>
      <w:r w:rsidRPr="003A3FBA">
        <w:rPr>
          <w:rFonts w:eastAsia="標楷體"/>
          <w:b/>
          <w:noProof/>
          <w:color w:val="000000"/>
          <w:kern w:val="0"/>
          <w:sz w:val="32"/>
          <w:szCs w:val="32"/>
        </w:rPr>
        <w:t>報名信封封</w:t>
      </w:r>
      <w:r>
        <w:rPr>
          <w:rFonts w:eastAsia="標楷體" w:hint="eastAsia"/>
          <w:b/>
          <w:noProof/>
          <w:color w:val="000000"/>
          <w:kern w:val="0"/>
          <w:sz w:val="32"/>
          <w:szCs w:val="32"/>
        </w:rPr>
        <w:t>面</w:t>
      </w:r>
    </w:p>
    <w:sectPr w:rsidR="007E1050" w:rsidRPr="00ED551B" w:rsidSect="00ED551B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DFC3" w14:textId="77777777" w:rsidR="004312D4" w:rsidRDefault="004312D4" w:rsidP="00ED551B">
      <w:r>
        <w:separator/>
      </w:r>
    </w:p>
  </w:endnote>
  <w:endnote w:type="continuationSeparator" w:id="0">
    <w:p w14:paraId="5EF447A3" w14:textId="77777777" w:rsidR="004312D4" w:rsidRDefault="004312D4" w:rsidP="00ED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6513" w14:textId="77777777" w:rsidR="004312D4" w:rsidRDefault="004312D4" w:rsidP="00ED551B">
      <w:r>
        <w:separator/>
      </w:r>
    </w:p>
  </w:footnote>
  <w:footnote w:type="continuationSeparator" w:id="0">
    <w:p w14:paraId="6096DE55" w14:textId="77777777" w:rsidR="004312D4" w:rsidRDefault="004312D4" w:rsidP="00ED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1B"/>
    <w:rsid w:val="004312D4"/>
    <w:rsid w:val="007E1050"/>
    <w:rsid w:val="00AE52C1"/>
    <w:rsid w:val="00DE606B"/>
    <w:rsid w:val="00E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E4687"/>
  <w15:chartTrackingRefBased/>
  <w15:docId w15:val="{24D2B223-6C56-49A7-A935-44E1EA9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1B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5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55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D5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5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報名信封封面</dc:title>
  <dc:subject/>
  <dc:creator>楊蓀薇</dc:creator>
  <cp:keywords/>
  <dc:description/>
  <cp:lastModifiedBy>王翠霜</cp:lastModifiedBy>
  <cp:revision>2</cp:revision>
  <dcterms:created xsi:type="dcterms:W3CDTF">2022-11-28T06:48:00Z</dcterms:created>
  <dcterms:modified xsi:type="dcterms:W3CDTF">2023-01-03T06:39:00Z</dcterms:modified>
</cp:coreProperties>
</file>